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EDEAEE"/>
        <w:spacing w:before="100" w:beforeAutospacing="1" w:after="100" w:afterAutospacing="1" w:line="240" w:lineRule="auto"/>
        <w:outlineLvl w:val="1"/>
        <w:rPr>
          <w:rFonts w:ascii="Arial" w:hAnsi="Arial" w:eastAsia="Times New Roman" w:cs="Arial"/>
          <w:color w:val="152732"/>
          <w:sz w:val="36"/>
          <w:szCs w:val="36"/>
          <w:lang w:eastAsia="hr-HR"/>
        </w:rPr>
      </w:pPr>
      <w:bookmarkStart w:id="0" w:name="_GoBack"/>
      <w:bookmarkEnd w:id="0"/>
      <w:r>
        <w:rPr>
          <w:rFonts w:ascii="Arial" w:hAnsi="Arial" w:eastAsia="Times New Roman" w:cs="Arial"/>
          <w:color w:val="152732"/>
          <w:sz w:val="36"/>
          <w:szCs w:val="36"/>
          <w:lang w:eastAsia="hr-HR"/>
        </w:rPr>
        <w:t>Ispitnja pitanja i odgovori iz predmeta Prva pomoć</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1.Kako osigurati mjesto prometne nezgode?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-sigurnosni trokut na udaljenosti 100m + pri ograničenoj vidljivosti-svijetlo</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-isključiti motor, izvaditi kontakt ključ ili skinuti priključak akumulatora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-zakočiti vozilo ili postaviti prikladan predmet pod kotač</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-iz eventualno zapaljenog vozila najprije osloboditi putnike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2.Značenje i pravila pružanja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Brza pomoć koja se ukazuje ozljeđenome na mjestu nesreće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 stvarati paniku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-pridržavati se principa «prije svega ne štetiti»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 činiti više nego što se očekuje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 dopustiti pristup znatiželjnim promatračima»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3.Gdje i kako obaviti prvi orijentacijski pregled unesrećenog?</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-u vozilu, osim izuzetno nakon izvlačenja iz vozila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-treba uočiti da li je u besvjesnom stanju i guši se, da li diše, da li snažno krvari, i ima li ozljeđenu kralježnicu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4.Nabrojite sadržaj kutije za prvu pomoć i njezinu namjenu!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-2x individualni prvi zavoj -pokrivanje otvorenih ozljeda i opeklina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-Kaliko zavoj -pričvršćivanje sterilne gaze ,komprese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-Sterilna gaza -pokrivanje otvorenih ozljeda i opeklina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-Sterilna kompresa -pokrivanje otvorenih rana i opeklina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-Hansaplast -pokrivanje sitnih površinskih ozljeda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-Ljepljivi flaster -pričvršćivanje gaze i komprese za kožu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-Trokutni rubac -imobilizacija, podvezivanje, previjanje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-Ziherica -učvršćivanje kraja zavoja pri imobilizaciji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-Žilet -paranje odjeće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-Najlonska vrećica -amputirani dijelovi, prodorne rane prsnog koša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-škare s tupim vrhom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-pvc rukavice za jednokratnu upotrebu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-aluplast-zavoj za opekline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5.Koja su standardna sredstva za pružanje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-sredstva iz kutije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6.Nabrojite priručna sredstva za pružanje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-prometni trokut -šal</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-pumpa -kravata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-kišobran -rubac</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-daska -remen</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7.Kako postupiti s ozljeđenim osobama u vozilu?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se guši omogućiti prohodnost dišnih puteva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jako krvari, zaustaviti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ne diše započeti s umjetnim disanjem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8.Navedite redoslijed pružanja prve pomoći kod unesrećenog u prometnoj nezgodi!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-neodgodiva pomoć</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-izvlačenje iz vozila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-detaljan pregled i potrebna pomoć, pripreme za transport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9.Nabrojite sigurne i nesigurne znakove smrti!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SIGURNI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mačje oko</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-mrtvačke pjege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-mlohavost -težina ozljeda – nespojivih sa životom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-ukočenost zglobova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NESIGURNI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-prestanak disanja i rada srca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10.Kako ukloniti odjeću s određenog dijela tijela?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-odjeća se skida samo u slučajevima kada je to prijeko potrebno</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-odjeća se ne smije nepotrebno oštetiti,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-nepromišljen postupak za vrijeme skidanja odjeće može pogoršati postojeće ozljede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-Kaput se skida sa zdrave pa s ozljeđene ruke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-odjeća se para po šavovima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-nagorena odjeća se obrezuje oko opekline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11.Kako postupiti s ozljeđenim osobama u naseljenim, a kako izvan naseljenog mjesta?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-pružiti neodgodivu pomoć i pozvati hitnu pomoć 94 i policiju 92</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-u naselju sve ostalo prepustiti stručnom osoblju hitne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-izvan, ako hitna pomoć ne može stići ili ju ne možemo pozvati ozljeđene moramo pripremiti za transport i transportirati u bolnicu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12.Kako prepoznati da li je unesrećeni bez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ne reagira na zbivanja u okolini i ne odgovara na pitanja, ali diše i srce mu radi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-mišići tijela omlohave, ostaju bez tonusa-napetosti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-nestaju zaštitni refleksi kašljanja i gutanja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13.Koji su najčešći uzroci gubitka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-ozljeda glave, otrovanje ispušnim plinovima, toplinski udar, udar električne energije, groma, utapanje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14.Koji je najčešći uzrok smrti kod onesviještenih osoba?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-gušenje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15.Kako prepoznati da se onesviještena osoba guši?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 diše i koža dobiva plavičastu boju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16.Zbog čega se najčešće guši ozljeđeni koji je bez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-mlohavi jezik pada u ždrijelo a korijen jezika zatvara dušnik</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17.Nabrojite moguće uzroke gušenja ozljeđenih osoba!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-gušenje vlastitim jezikom ili dušnik zatvoren krvlju, slinom, hranom, povraćenim sadržajem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18.Kako pružiti prvu pomoć osobi koja je bez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-postaviti je u stabilan bočni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19.Kada onesviještenog moramo staviti u položaj na trbuh?</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-kod ozljede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20.Neodgodiva prva pomoć</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se guši omogućiti prohodnost dišnih puteva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jako krvari zaustaviti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ne diše početi s umjetnim disanjem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ne radi srce-početi s postupkom oživljavanja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21.Koje metode zaustavljanja krvarenja poznajete?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-pritiskom prsta (prstiju) na žilu kucavicu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-izravan pritisak na ranu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-postavljanje kompresnog zavoja na ranu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-podvezivanjem uda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22.Prva pomoć kod vanjskih 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-pritiskom prsta na arteriju privremeno ili izravnim pritiskom na ranu se zaustavlja krvarenje a onda se na ranu postavi kompresivni zavoj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-potražiti znakove iskrvarenja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23.Na kojim dijelovima tijela se ne može kompresivnim zavojem potpuno zaustaviti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 vratu, na debelom mesu, preponama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 otrgnutim odnosno smrskanom dijelu ruke ili noge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24.Prepoznavanje i prva pomoć kod unutarnjeg 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-prepoznavanje je vrlo teško, iskašljavanje krvi, povraćanje krvi ili krv u stolici, odnosno znakovi iskrvarenja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-pravilan način transporta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25.Koji su znakovi iskrvarenja i mjere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-puls ubrzan i slab - jedva pipljiv</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-disanje ubrzano i površno</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-koža blijeda, hladna, orošena hladnim ljepljivim znojem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-moguć gubitak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Nakon zaustavljanja svih krvarenja ozljeđenog treba postaviti u autotransfuzijski položaj, prekriti i hitno transportirati u bolnicu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ako nema povrdu trbuha može mu se dati da pije vodu, čaj, dehidracijsku otopinu.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26.Kako se zaustavlja krvarenje podvezivanjem udova?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-nekoliko centimetara iznad rane zaveže se trokutni rubac, kravata ili šal dovoljno labavo da omogući zatezanje pomoću komadića drveta. Nakon dovoljno uvrtanja komadić drveta se fiksira da ne dozvoli odvrtanje. Potrebno je zapisati točno vrijeme postavljanja poveza, premotati, imobilizirati transportirati u odgovarajućem položaju u bolnicu.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27.Kako postupiti s amputiranim udovima?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-zamotati u više slojeva sterilne gaze, omotati zavojem, staviti u plastičnu vrećicu koju treba dobro zatvoriti da ne propušta zrak. Tako zapakovano pokušati smjestiti u uvijete temperature oko 4 c. Stupnja tj. staviti u drugu vrećicu u kojoj ima leda koji se topi, a nakon toga sve umotati u ručnik ili neku drugu tkaninu. Zapisati točno vrijeme i okolnosti.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28.Što je šok i kako ga prepoznati?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*Šok je za život opasano stanje poremećene cirkulacije krvi, opći poremećaj organizma, čest pratilac težih povreda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-najčešće pri svijesti ali potpuno nezainteresiran za sebe i okolinu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-gleda odsutno: koža blijeda, hladna, orošena ljepljivim znojem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-usne modričaste, disanje brzo i površno, puls slab i ubrzan</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29.Postupak s ozljeđenom osobom u šoku!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-zaustaviti krvarenja, imobilizirati prijelome i iščašenja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-postaviti u vodoravan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-pokrivanjem zaštititi od danjeg gubitka topline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nisu ozljeđeni trbušni organi, dati mu čaja ili vode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-transportirati u bolnicu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30.Kako prepoznati prestanak disanja?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-nema podizanja i spuštanja prsnog koša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-iz nosa i otvorenih usta ne izlazi zrak</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31.Što može prouzročiti prestanak disanja?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-ozljeda glave koja je izazvala i nesvjesno stanje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-začepljeni dišni putevi, gušenje stranim tijelom, otrovanja, razne bolesti pluća, krvarenje u mozak</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32.Što učiniti s ozljeđenim koji ne diše?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-sa dva prsta podići bradu i zabaciti glavu, osloboditi dišni put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-provjeriti usnu šupljinu i odstraniti strani sadržaj, zubnu protezu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i dalje ne diše pristupiti davanju umjetnog disanja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33.Koje metode umjetnog disanja poznajete?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-«Usta na nos»</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34.Kada primijeniti metodu umjetnog disanja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-uvijek kad unesrećeni ne diše, osim ako postoje zapreke kao: davatelj ne može obuhvatiti usta unesrećenog itd. –tada dati «usta na nos»</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35.Primjenite metodu disanja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Izvodi se ovako:</w:t>
      </w:r>
      <w:r>
        <w:rPr>
          <w:rFonts w:ascii="Arial" w:hAnsi="Arial" w:eastAsia="Times New Roman" w:cs="Arial"/>
          <w:color w:val="444444"/>
          <w:sz w:val="24"/>
          <w:szCs w:val="24"/>
          <w:lang w:eastAsia="hr-HR"/>
        </w:rPr>
        <w:br w:type="textWrapping"/>
      </w:r>
      <w:r>
        <w:rPr>
          <w:rFonts w:ascii="Arial" w:hAnsi="Arial" w:eastAsia="Times New Roman" w:cs="Arial"/>
          <w:color w:val="444444"/>
          <w:sz w:val="24"/>
          <w:szCs w:val="24"/>
          <w:lang w:eastAsia="hr-HR"/>
        </w:rPr>
        <w:t>-kleknuti pored unesrećenog,</w:t>
      </w:r>
      <w:r>
        <w:rPr>
          <w:rFonts w:ascii="Arial" w:hAnsi="Arial" w:eastAsia="Times New Roman" w:cs="Arial"/>
          <w:color w:val="444444"/>
          <w:sz w:val="24"/>
          <w:szCs w:val="24"/>
          <w:lang w:eastAsia="hr-HR"/>
        </w:rPr>
        <w:br w:type="textWrapping"/>
      </w:r>
      <w:r>
        <w:rPr>
          <w:rFonts w:ascii="Arial" w:hAnsi="Arial" w:eastAsia="Times New Roman" w:cs="Arial"/>
          <w:color w:val="444444"/>
          <w:sz w:val="24"/>
          <w:szCs w:val="24"/>
          <w:lang w:eastAsia="hr-HR"/>
        </w:rPr>
        <w:t>-zabaciti mu glavu i osloboditi dišne puteve,</w:t>
      </w:r>
      <w:r>
        <w:rPr>
          <w:rFonts w:ascii="Arial" w:hAnsi="Arial" w:eastAsia="Times New Roman" w:cs="Arial"/>
          <w:color w:val="444444"/>
          <w:sz w:val="24"/>
          <w:szCs w:val="24"/>
          <w:lang w:eastAsia="hr-HR"/>
        </w:rPr>
        <w:br w:type="textWrapping"/>
      </w:r>
      <w:r>
        <w:rPr>
          <w:rFonts w:ascii="Arial" w:hAnsi="Arial" w:eastAsia="Times New Roman" w:cs="Arial"/>
          <w:color w:val="444444"/>
          <w:sz w:val="24"/>
          <w:szCs w:val="24"/>
          <w:lang w:eastAsia="hr-HR"/>
        </w:rPr>
        <w:t>-jednom rukom potiskujete mu čelo prema dolje i ujedno mu prstima zatvorite nos,</w:t>
      </w:r>
      <w:r>
        <w:rPr>
          <w:rFonts w:ascii="Arial" w:hAnsi="Arial" w:eastAsia="Times New Roman" w:cs="Arial"/>
          <w:color w:val="444444"/>
          <w:sz w:val="24"/>
          <w:szCs w:val="24"/>
          <w:lang w:eastAsia="hr-HR"/>
        </w:rPr>
        <w:br w:type="textWrapping"/>
      </w:r>
      <w:r>
        <w:rPr>
          <w:rFonts w:ascii="Arial" w:hAnsi="Arial" w:eastAsia="Times New Roman" w:cs="Arial"/>
          <w:color w:val="444444"/>
          <w:sz w:val="24"/>
          <w:szCs w:val="24"/>
          <w:lang w:eastAsia="hr-HR"/>
        </w:rPr>
        <w:t>-drugu ruku stavite pod vrat unesrećenog i podizanjem vrata pomognite zabacivanju glave,</w:t>
      </w:r>
      <w:r>
        <w:rPr>
          <w:rFonts w:ascii="Arial" w:hAnsi="Arial" w:eastAsia="Times New Roman" w:cs="Arial"/>
          <w:color w:val="444444"/>
          <w:sz w:val="24"/>
          <w:szCs w:val="24"/>
          <w:lang w:eastAsia="hr-HR"/>
        </w:rPr>
        <w:br w:type="textWrapping"/>
      </w:r>
      <w:r>
        <w:rPr>
          <w:rFonts w:ascii="Arial" w:hAnsi="Arial" w:eastAsia="Times New Roman" w:cs="Arial"/>
          <w:color w:val="444444"/>
          <w:sz w:val="24"/>
          <w:szCs w:val="24"/>
          <w:lang w:eastAsia="hr-HR"/>
        </w:rPr>
        <w:t>-udahnite zrak iz okoline,</w:t>
      </w:r>
      <w:r>
        <w:rPr>
          <w:rFonts w:ascii="Arial" w:hAnsi="Arial" w:eastAsia="Times New Roman" w:cs="Arial"/>
          <w:color w:val="444444"/>
          <w:sz w:val="24"/>
          <w:szCs w:val="24"/>
          <w:lang w:eastAsia="hr-HR"/>
        </w:rPr>
        <w:br w:type="textWrapping"/>
      </w:r>
      <w:r>
        <w:rPr>
          <w:rFonts w:ascii="Arial" w:hAnsi="Arial" w:eastAsia="Times New Roman" w:cs="Arial"/>
          <w:color w:val="444444"/>
          <w:sz w:val="24"/>
          <w:szCs w:val="24"/>
          <w:lang w:eastAsia="hr-HR"/>
        </w:rPr>
        <w:t>-svoja usta prislonite na usne unesrećenog i upušite zrak u njega i pri tome promatrajte da li se diže prsni koš unesrećenog,</w:t>
      </w:r>
      <w:r>
        <w:rPr>
          <w:rFonts w:ascii="Arial" w:hAnsi="Arial" w:eastAsia="Times New Roman" w:cs="Arial"/>
          <w:color w:val="444444"/>
          <w:sz w:val="24"/>
          <w:szCs w:val="24"/>
          <w:lang w:eastAsia="hr-HR"/>
        </w:rPr>
        <w:br w:type="textWrapping"/>
      </w:r>
      <w:r>
        <w:rPr>
          <w:rFonts w:ascii="Arial" w:hAnsi="Arial" w:eastAsia="Times New Roman" w:cs="Arial"/>
          <w:color w:val="444444"/>
          <w:sz w:val="24"/>
          <w:szCs w:val="24"/>
          <w:lang w:eastAsia="hr-HR"/>
        </w:rPr>
        <w:t>-dignite glavu i udahnite svježi zrak iz okoline, a za to vrijeme pustite da unesrećenom upuhnuti zrak slobodno može izaći,</w:t>
      </w:r>
      <w:r>
        <w:rPr>
          <w:rFonts w:ascii="Arial" w:hAnsi="Arial" w:eastAsia="Times New Roman" w:cs="Arial"/>
          <w:color w:val="444444"/>
          <w:sz w:val="24"/>
          <w:szCs w:val="24"/>
          <w:lang w:eastAsia="hr-HR"/>
        </w:rPr>
        <w:br w:type="textWrapping"/>
      </w:r>
      <w:r>
        <w:rPr>
          <w:rFonts w:ascii="Arial" w:hAnsi="Arial" w:eastAsia="Times New Roman" w:cs="Arial"/>
          <w:color w:val="444444"/>
          <w:sz w:val="24"/>
          <w:szCs w:val="24"/>
          <w:lang w:eastAsia="hr-HR"/>
        </w:rPr>
        <w:t>-ponavljajte postupak u ritmu normalnog disanja.</w:t>
      </w:r>
      <w:r>
        <w:rPr>
          <w:rFonts w:ascii="Arial" w:hAnsi="Arial" w:eastAsia="Times New Roman" w:cs="Arial"/>
          <w:color w:val="444444"/>
          <w:sz w:val="24"/>
          <w:szCs w:val="24"/>
          <w:lang w:eastAsia="hr-HR"/>
        </w:rPr>
        <w:br w:type="textWrapping"/>
      </w:r>
      <w:r>
        <w:rPr>
          <w:rFonts w:ascii="Arial" w:hAnsi="Arial" w:eastAsia="Times New Roman" w:cs="Arial"/>
          <w:color w:val="444444"/>
          <w:sz w:val="24"/>
          <w:szCs w:val="24"/>
          <w:lang w:eastAsia="hr-HR"/>
        </w:rPr>
        <w:t>Umjetno disanje obično počinjemo s nekoliko bržih upuhivanja zraka i nastavljamo u ritmu normalnog disanja (oko 12 do 16 puta u minuti).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36.Što su rane i kako mogu nastati?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-rane su oštećenja kože uz vrlo česta oštećenja i dijelova ispod kože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-najčešće nastaju djelovanjem izvana mehanički, toplinski ili kemijski na površinu kože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ubodne, ugrizne, razderotine, posjekotine, ogrebotine, strijelne rane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37.Koje su moguće opasnosti u svezi s ranom?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-rane su otvorene ozlijede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-krvarenje, infekcija, šok</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38.Kako postupiti s ranom?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-ranu treba pokriti sterilnom gazom (ili jastučićem prvog zavoja) i previti povojem, a na manje rane može se staviti hansaplast ili flaster</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39.Što se ne smije činiti s ranom?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-dirati prstima, čistiti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-ispirati tekućinama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-premazivati niti zaprašivati, sprejati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-iz nje vaditi predmete koji su ušli duboko</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40.Kako postupiti s opeklinom neposredno nakon djelovanja topline?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-otečeno mjesto deset minuta hladiti mlazom vode, nakon toga može oblozima. Poslije hlađenja staviti sterilnu gazu zavoj za opekline – aluplast (ili ništa).Ozljeđenom davati čaj ili vode (ukoliko smije piti)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41.Što je cilj prve pomoći kod opeklina?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-spriječiti prodiranje topline dublje u tkivo, hlađenjem opečenog dijela tkiva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-spriječiti infekciju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-spriječiti šok</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42.Kako postupiti s ozljedom djelovanja sumporne kiseline?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-što hitnije isprati mlazom vode do 10 minuta i odstraniti odjeću natopljenu kiselinom, sterilno premotati ozljedu kože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43.Kada se i zašto izvodi imobilizacija?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-kod prijeloma i isčašenja te kod svih težih ozljeda da se spriječi povećanje ozljeda za vrijeme transporta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44.Koji su sigurni a koji nesigurni znakovi prijeloma?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SIGURNI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-ispad funkcije (ne može se služiti prelomljenim dijelom tijela) -bol, modrica,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NESIGURNI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-deformacija - oteklina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45.Kako prepoznati isčašenje zgloba?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-isčašenje je povreda kada zglobna glavica iskoči iz zglobne čašice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 izbočenju i pokretljivosti zgloba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-bol i deormacija – najčešće se događa u ramenom zglobu i zglobu palca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46.Koja su pravila pružanja prve pomoći kod prijeloma?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-pažljivo postupati da se ne izazovu još veća oštećenja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-kod premještanja hvatati za dva susjedna zgloba i umjereno istezati u suprotnim smjerovima pridržavati rukom ispod mjesta prijeloma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-prijelom treba imobilizirati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47.Koji je postupak pružanja prve pomoći kod otvorenog prijeloma?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 ranu se stavlja sterilna gaza po potrebi zaustavlja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-ostalo kao kod običnog prijeloma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48.Koja sredstva za imobilizaciju poznajete?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-trokutasta marama, zavoji i ziherica iz kutije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-daske, letve, metalne šipke, udlage, kartoni, dijelovi odjeće itd.</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49.Kako izvršiti pregled unesrećenog sa sumnjom na ozljedu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-pitanjem ima li bolove u vratu i leđima, osjeća li dodir na rukama, nogama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-ima li neosjetljivost, mrtvilo na nekom dijelu tijela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-da li može podići ruke, noge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50.Navedite važnost pružanja prve pomoći kod sumnje na ozljedu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-ozljeda kralježnice može dovesti do trajnog invaliditeta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-pravilnim pružanjem prve pomoći to se možda izbjegne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51.Kada posumnjati na ozljedu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-ima bolove u vratu i leđima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 osjeća neki dio tijela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 može pokretati ruke i noge (mišići ne reagiraju)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52.Kada posumnjati na ozljedu zdjelice?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-javlja jaku bol u kukovima, preponama i leđima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-oteklina, krvni podljevi, asimetrija lijeve i desne strane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 može podignuti noge ni stati na njih iako mišići reagiraju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-ne može stajati, hodati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53.Koje vrste vozila su najprikladnije za transport unesrećenih osoba?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-kombi vozila (dostavna)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54.Koja vozila nisu prikladna za transport unesrećenih osoba i zašto?</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-zaprežna vozila, traktori, kamioni , motocikli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55.Kada koristiti osobno vozilo za transport unesrećenih osoba?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-kada povreda zahtjeva sjedeći transportni položaj, i mala djeca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-povreda glave (pri svijesti), povreda prsnog koša i vrata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56.Na koji način se prevoze i kakav mora biti postupak s unesrećenim osobama u tijeku transporta?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-postepena ubrzavanja i usporavanja , polako preko neravnina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je potrebno odabrati i duži put s boljom cestom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-radije odabrati udaljenije mjesto koje ima bolnicu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-stalno promatrati unesrećenog i pružati dodatnu pomoć kada treba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-saslušati primjedbe i žalbe unesrećenog</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57.U koji položaj se stavlja unesrećeni kod unutarnjeg 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-krvarenje u prsnom košu i trbuhu – unesrećenog poleći ravno i tako transportirati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-u autotransfuzijski položaj ako ima znakove iskrvarenja, a da se ne radi o krvarenju u trbušnu šupljinu i prsni koš</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58.Što je autotransfuzijski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-noge podignute za 20 – 30 cm, glava spuštena na podlogu, podignute ruke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59.Kako se ozljeđena osoba postavlja u autotransfuzijski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-ležećem na leđima (horizontalno) postaviti predmet ispod podkoljenice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-ili predmet postaviti pod dasku na kojoj leži (ispod stopala)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-ruke pridržavati u zraku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60.Kada se ozljeđena osoba ne smije staviti u autotransfuzijski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-kod unutarnjih 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nisu zaustavljena sva vanjska 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je bez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61.Što je prividna smrt i oživljavanje?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-onesviještena osoba ne diše niti joj radi srce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 upuhivanja zraka u pluća pa 15 pritisaka na prsnu kost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-nakon svaka 4 ciklusa provjera disanja i rada srca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62.Kada se prestaje s oživljavanjem?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-kod pojave spontanog disanja i rada srca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-dolaskom liječnika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-kad je spasilac fizički iscrpljen i ne može nastaviti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-nakon 1/2 sata (ili 30 minuta) ako nije bilo moguće uspostaviti ni disanje ni rad srca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63.Trovanje alkoholom?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-3-5 promila alkohola u krvi (iznad 5 nastupa smrt)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-povraćanjem izazvati izbacivanje alkohola iz želudca da ne dospije u krv</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-otrovanog u besvijesnom stanju staviti u bočni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ne diše – postupak umjetnog disanja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srce ne radi – postupak oživljavanja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64.Otrovanje ispušnim plinovima?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-ugljični monoksid – plin bez boje, okusa i mirisa (kada sagorijeva organska materija (nafta, ugljen, olin , drvo) uz premalo kisika)-zagrijavanje automobila u garaži, dugotrajna vožnja u koloni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-jaka glavobolja, napetost mišića, umor, potpuna nepokretnost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-iznijeti na svježi zrak, onesviješteni u bočni položaj, prividna smrt-oživljavanje, što hitnije u bolnicu radi primjene kisika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65.Otrovanje antifrizom?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-antifriz je uljasta tekućina, kemijski spada u skupinu alkohola (etilenglikol)</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-najčešće djeca zbog nepravilnog skladištenja i privlačne boje, ½ dcl izaziva smrt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-znakovi pijanstva koje brzo prelazi u prividnu smrt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-popiti 2-3dcl vode te povraćati, ako se može izazvati povraćanje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-protuotrov-etilni alkohol-(žestoka pića 1dl i zatim ¼ dcl svaki sat)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hitan prijevoz u bolnicu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-bez svijesti ne davati piti i ne izazivati povraćanje, postaviti u bočni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-ako ne diše i srce ne radi – postupak oživljavanja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b/>
          <w:bCs/>
          <w:color w:val="444444"/>
          <w:sz w:val="24"/>
          <w:szCs w:val="24"/>
          <w:lang w:eastAsia="hr-HR"/>
        </w:rPr>
        <w:t>66.Što je automobilska bolest?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-bolest vožnje – kratkotrajni poremećaj zdravlja tijekom vožnje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-nadražaj organa za ravnotežu u unutarnjem uhu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-prije puta pojesti malen obrok lakoprobavljive hrane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-pola sata prije puta tablete, po preporuci liječnika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-voziti se na mjestu suvozača s pogledom dalje unaprijed</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-zavojima i prijevojima voziti polako, imati vrećicu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-tijekom vožnje tijelo i glava trebaju biti čvrsto prislonjeni na naslon kako bi se izbjegli neželjeni pokreti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-pogled treba usmjeriti (fiksirati) na određeni predmet u daljini</w:t>
      </w:r>
    </w:p>
    <w:p>
      <w:pPr>
        <w:shd w:val="clear" w:color="auto" w:fill="EDEAEE"/>
        <w:spacing w:before="100" w:beforeAutospacing="1" w:after="100" w:afterAutospacing="1" w:line="240" w:lineRule="auto"/>
        <w:outlineLvl w:val="1"/>
        <w:rPr>
          <w:rFonts w:ascii="Arial" w:hAnsi="Arial" w:eastAsia="Times New Roman" w:cs="Arial"/>
          <w:color w:val="152732"/>
          <w:sz w:val="36"/>
          <w:szCs w:val="36"/>
          <w:lang w:eastAsia="hr-HR"/>
        </w:rPr>
      </w:pPr>
      <w:r>
        <w:rPr>
          <w:rFonts w:ascii="Arial" w:hAnsi="Arial" w:eastAsia="Times New Roman" w:cs="Arial"/>
          <w:color w:val="152732"/>
          <w:sz w:val="36"/>
          <w:szCs w:val="36"/>
          <w:lang w:eastAsia="hr-HR"/>
        </w:rPr>
        <w:t>Ispitna pitanja (po skupinama) iz predmeta Prva pomoć (na ispitu izvlačite listić sa tri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 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osigurati mjesto prometne nezgode?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mjesta na kojima se pritiskom prstiju zaustavlja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položaj za osobu koja krvari iz nosa!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 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Značenje i pravila pružanja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glavi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natkoljenicu!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 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Gdje i kako obaviti prvi orijentacijski pregled unesrećenog?</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nadlaktici prisitkom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odgovarajući transportni položaj kod iskrvarenja!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 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Nabrojite sadržaj kutije za prvu pomoć i njezinu namjenu!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podlaktici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 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Koja su standardna sredstva za pružanje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natkoljenici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prsnog koša!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6. 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Nabrojite priručna sredstva za pružanje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potkoljenici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trbuha!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7. 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postupiti s ozlijeđenim osobama u vozilu?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potkoljenici kompresivnim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besvjesnog stanja!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8. 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Navedite redoslijed pružanja prve pomoći kod unesrećenog u prometnoj nezgodi!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podlaktici kompresivnim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šaku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9. 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Nabrojite sigurne i nesigurne znakove smrti!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zaustavljanje krvarenja direktnim pritiskom na ranu!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potkoljenicu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10.SKUPINA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ukloniti odjeću s ozlijeđenog dijela tijela?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ustanoviti da li ozlijeđeni diše!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vratnu kralježnicu!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11.SKUPINA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postupiti s ozlijeđenim osobama u naseljenom, a kako izvan naseljenog mjesta?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umjetno disanje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podlakticu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12.SKUPINA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prepoznati da je unesrećeni bez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šaku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glave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13.SKUPINA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Koji su najčešći uzroci gubitka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nadlaktici pomoću kompresivnog zavoja!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prsnog koša i učvrstite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14.SKUPINA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Koji je najčešći uzrok smrti kod onesviještenih osoba?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nadlakticu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pružiti prvu pomoć kod duboke prodorne rane prsnog koša!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15.SKUPINA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prepoznati da se onesviještena osoba guši?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gležanj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trbuha i učvrstite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16.SKUPINA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Zbog čega se najčešće guši ozlijeđeni koji je bez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potkoljenicu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ramena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17.SKUPINA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Nabrojite moguće uzroke gušenja ozlijeđenih osoba!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podlaktici kompresivnim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nadlaktice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18.SKUPINA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pružiti prvu pomoć osobi bez svijesti?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ključnu kost!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mjesta na kojima se pritiskom prstiju zaustavlja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19.SKUPINA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Kada onesviještenog moramo postaviti u položaj na trbuh?</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natkoljenicu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podvezivanjem nadlaktice!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20.SKUPINA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Neodgodiva prva pomoć!</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ustanoviti da unesrećeni diše!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vratnu kralježnicu!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21.SKUPINA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Koje metode zaustavljanja krvarenja poznajete?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umjetno disanje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kralježnicu!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22.SKUPINA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Prva pomoć kod vanjskih 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kontrolirati uspješnost izvođenja umjetnog disanja!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izvlačiti unesrećenog iz vozila kod sumnje na ozljedu kralješnice!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23.SKUPINA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Na kojim dijelovima tijela ne može se kompresivnim zavojem potpuno zaustaviti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umjetno disanje “usta na nos”!</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prijenos unesrećenog kod sumnje na ozljedu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24.SKUPINA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Prepoznavanje i prva pomoć kod unutrašnjeg 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umjetno disanje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položaj za osobu koja krvari iz nosa!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25.SKUPINA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Koji su znakovi iskrvarenja i mjere prve pomoći?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pregledati unesrećenog u prometnoj nezgodi!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prsnog koša!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26.SKUPINA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se zaustavlja krvarenje podvezivanjem udova?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Utvrdite da li srce radi!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odgovarajući transportni položaj kod iskrvarenja!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27.SKUPINA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postupiti s amputiranim udovima?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ozlijeđenog izvući iz vozila!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trbuha!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28.SKUPINA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Što je šok i kako ga prepoznati?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utvrditi smrt ozlijeđenog!</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29.SKUPINA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Postupak s ozlijeđenom osobom u šoku!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postavljanje u bočni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podlakticu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30.SKUPINA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prepoznati prestanak disanja?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pregledati unesrećenog u prometnoj nezgodi!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mjesta na kojima se pritiskom prstiju zaustavlja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31.SKUPINA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Što može prouzročiti prestanak disanja?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Utvrdite da li srce radi!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glavi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32.SKUPINA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Što učiniti s ozlijeđenim koji ne diše?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ozlijeđenog izvući iz vozila!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nadlaktici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33.SKUPINA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Koje metode umjetnog disanja poznajete?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utvrditi smrt ozlijeđenog!</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podlaktici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34.SKUPINA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Kada primijeniti metodu umjetnog disanja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prsnog koša!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natkoljenici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35.SKUPINA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Primijenite metodu umjetnog disanja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trbuha!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potkoljenici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36.SKUPINA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Što su rane i kako mogu nastati?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postavljenje u bočni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šaku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37.SKUPINA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Koje su moguće opasnosti u svezi s ranom?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osloboditi dišne puteve onesviještene osobe!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podlakticu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38.SKUPINA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postupati s ranom?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mjesta na kojima se pritiskom prstiju zaustavlja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potkoljenicu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39.SKUPINA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Što se ne smije učiniti s ranom?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nadlaktici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ključnu kost!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40.SKUPINA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postupiti s opeklinom neposredno nakon djelovanja topline?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natkoljenici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imobilizaciju zdjeličnih kosti!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41.SKUPINA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Što je cilj prve pomoći kod opeklina?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nadlaktici kompresivnim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vratnu kralježnicu!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42.SKUPINA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postupiti s ozljedom uzrokovanom djelovanjem sumporne kiseline?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podlaktici kompresivnim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imobilizaciju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43.SKUPINA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Kada se i zašto izvodi imobilizacija?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ustanoviti da li unesrećeni diše!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položaj za osobu koja krvari iz nosa!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44.SKUPINA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Koji su sigurni, a koji nesigurni znakovi prijeloma?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umjetno disanje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podlaktici kompresivnim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45.SKUPINA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prepoznati iščašenje zgloba?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kontrolirati uspješnost izvođenja umjetnog disanja!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odgovarajući transportni položaj kod iskrvarenja!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46.SKUPINA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Koja su pravila pružanja prve pomoći kod prijeloma?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umjetno disanje “usta na nos”!</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47.SKUPINA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Koji je postupak pružanja prve pomoći kod otvorenog prijeloma?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se izvodi umjetno disanje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podlaktici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48.SKUPINA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Koja sredstva za imobilizaciju poznajete?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pregledati ozlijeđenog u prometnoj nezgodi!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pravilan transportni položaj kod ozljede prsnog koša!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49.SKUPINA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Kako izvršiti pregled unesrećenog sa sumnjom na ozljedu kralješnice?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Utvrdite da li srce radi!</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zaustavljanje krvarenja direktnim pritiskom na ranu!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50.SKUPINA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Navedite važnost pružanja prve pomoći kod sumnje na ozljedu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ćete utvrditi smrt ozlijeđenog!</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podlaktice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51.SKUPINA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Kada posumnjati na ozljedu kralježnice?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ozlijeđenog izvući iz vozila!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šake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52.SKUPINA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Kada posumnjati na ozljedu zdjelice?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nadlaktici kompresivnim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pružiti prvu pomoć kod duboke prodorne rane prsnog koša!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53.SKUPINA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Koje vrste vozila su najprikladnije za transport unesrećenih osoba?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podlaktici kompresivnim zavojem!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kuka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54.SKUPINA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Koja vozila nisu prikladna za transport ozlijeđenih osoba i zašto?</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zaustavljanje krvarenja direktnim pritiskom na ranu!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natkoljenice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55.SKUPINA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Kada koristiti osobno vozilo za transport unesrećenih osoba?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podvezivanjem nadlaktice!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koljena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56.SKUPINA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Na koji način se prevoze i kakav mora biti postupak s unesrećenim osobama u toku transporta?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mjesta na kojima se pritiskom prstiju zaustavlja krvarenje!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potkoljenice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57.SKUPINA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U koji položaj se postavlja ozlijeđeni kod unutarnjeg krvarenja?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Zaustavite krvarenje na podlaktici pritiskom prstiju!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Postavite sterilni materijal na ozljedu stopala i učvrstite zavojem ili trokutnom maramom!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58.SKUPINA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Što je autotransfuzijski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postavljanje u bočni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podlakticu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59.SKUPINA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Kada se ozlijeđena osoba postavlja u autotransfuzijski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osloboditi dišne putove kod onesviještene osobe!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potkoljenicu (izaberite sredstvo za imobilizaciju)!</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60.SKUPINA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Kada se ozlijeđena osoba ne smije postaviti u autotransfuzijski položaj?</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umjetno disanje “usta na usta”!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Imobilizirajte ključnu kost!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61.SKUPINA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Što je prividna smrt i oživljavanje?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se skida zaštitna kaciga!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Izvedite vanjsku masažu srca!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62.SKUPINA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Kad se prestaje s oživljavanjem?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se vrši oživljavanje!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se skida zaštitna kaciga!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63.SKUPINA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Otrovanje alkoholom?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Izvedite vanjsku masažu srca!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se vrši oživljavanje!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64.SKUPINA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Otrovanje ispušnim plinovima?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se skida zaštitna kaciga!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Izvedite vanjsku masažu srca!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65.SKUPINA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Otrovanje antifrizom?</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se vrši oživljavanje!</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se skida zaštitna kaciga!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66.SKUPINA PITANJA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Što je to automobilska bolest?</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Izvedite vanjsku masažu srca!</w:t>
      </w:r>
    </w:p>
    <w:p>
      <w:pPr>
        <w:shd w:val="clear" w:color="auto" w:fill="EDEAEE"/>
        <w:spacing w:before="100" w:beforeAutospacing="1" w:after="100" w:afterAutospacing="1" w:line="240" w:lineRule="auto"/>
        <w:rPr>
          <w:rFonts w:ascii="Arial" w:hAnsi="Arial" w:eastAsia="Times New Roman" w:cs="Arial"/>
          <w:color w:val="444444"/>
          <w:sz w:val="24"/>
          <w:szCs w:val="24"/>
          <w:lang w:eastAsia="hr-HR"/>
        </w:rPr>
      </w:pPr>
      <w:r>
        <w:rPr>
          <w:rFonts w:ascii="Arial" w:hAnsi="Arial" w:eastAsia="Times New Roman" w:cs="Arial"/>
          <w:color w:val="444444"/>
          <w:sz w:val="24"/>
          <w:szCs w:val="24"/>
          <w:lang w:eastAsia="hr-HR"/>
        </w:rPr>
        <w:t>• Pokažite kako se vrši oživljavanje</w:t>
      </w: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5F"/>
    <w:rsid w:val="001977DB"/>
    <w:rsid w:val="009D475F"/>
    <w:rsid w:val="00C252F8"/>
    <w:rsid w:val="00D16968"/>
    <w:rsid w:val="562062E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Segoe UI" w:hAnsi="Segoe UI" w:cs="Segoe UI"/>
      <w:sz w:val="18"/>
      <w:szCs w:val="18"/>
    </w:rPr>
  </w:style>
  <w:style w:type="character" w:customStyle="1" w:styleId="5">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4168</Words>
  <Characters>23758</Characters>
  <Lines>197</Lines>
  <Paragraphs>55</Paragraphs>
  <TotalTime>0</TotalTime>
  <ScaleCrop>false</ScaleCrop>
  <LinksUpToDate>false</LinksUpToDate>
  <CharactersWithSpaces>27871</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2021-02-06T09:00:00Z</dcterms:created>
  <dc:creator>autoskola</dc:creator>
  <cp:lastModifiedBy>Instruktor</cp:lastModifiedBy>
  <cp:lastPrinted>2020-01-07T11:28:00Z</cp:lastPrinted>
  <dcterms:modified xsi:type="dcterms:W3CDTF">2021-04-15T08:53:34Z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